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B2" w:rsidRPr="006050CE" w:rsidRDefault="00901CB2" w:rsidP="00901CB2">
      <w:pPr>
        <w:rPr>
          <w:b/>
          <w:sz w:val="24"/>
          <w:szCs w:val="24"/>
        </w:rPr>
      </w:pPr>
      <w:r w:rsidRPr="006050CE">
        <w:rPr>
          <w:b/>
          <w:sz w:val="24"/>
          <w:szCs w:val="24"/>
        </w:rPr>
        <w:t xml:space="preserve">                                                                                                          УТВЕРЖДАЮ: </w:t>
      </w:r>
    </w:p>
    <w:p w:rsidR="00901CB2" w:rsidRPr="00583642" w:rsidRDefault="00901CB2" w:rsidP="00901CB2">
      <w:pPr>
        <w:rPr>
          <w:sz w:val="24"/>
          <w:szCs w:val="24"/>
        </w:rPr>
      </w:pPr>
      <w:r w:rsidRPr="00583642">
        <w:rPr>
          <w:sz w:val="24"/>
          <w:szCs w:val="24"/>
        </w:rPr>
        <w:t xml:space="preserve">                                                                                                Руководитель учреждения</w:t>
      </w:r>
    </w:p>
    <w:p w:rsidR="00901CB2" w:rsidRPr="006050CE" w:rsidRDefault="00901CB2" w:rsidP="00901CB2">
      <w:pPr>
        <w:rPr>
          <w:b/>
          <w:sz w:val="24"/>
          <w:szCs w:val="24"/>
        </w:rPr>
      </w:pPr>
      <w:r w:rsidRPr="006050CE">
        <w:rPr>
          <w:b/>
          <w:sz w:val="24"/>
          <w:szCs w:val="24"/>
        </w:rPr>
        <w:t xml:space="preserve">                                                                          </w:t>
      </w:r>
      <w:r>
        <w:rPr>
          <w:b/>
          <w:sz w:val="24"/>
          <w:szCs w:val="24"/>
        </w:rPr>
        <w:t xml:space="preserve">                      Селимов </w:t>
      </w:r>
      <w:proofErr w:type="spellStart"/>
      <w:r>
        <w:rPr>
          <w:b/>
          <w:sz w:val="24"/>
          <w:szCs w:val="24"/>
        </w:rPr>
        <w:t>Би</w:t>
      </w:r>
      <w:r w:rsidRPr="006050CE">
        <w:rPr>
          <w:b/>
          <w:sz w:val="24"/>
          <w:szCs w:val="24"/>
        </w:rPr>
        <w:t>слан</w:t>
      </w:r>
      <w:proofErr w:type="spellEnd"/>
      <w:r w:rsidRPr="006050CE">
        <w:rPr>
          <w:b/>
          <w:sz w:val="24"/>
          <w:szCs w:val="24"/>
        </w:rPr>
        <w:t xml:space="preserve"> </w:t>
      </w:r>
      <w:proofErr w:type="spellStart"/>
      <w:r w:rsidRPr="006050CE">
        <w:rPr>
          <w:b/>
          <w:sz w:val="24"/>
          <w:szCs w:val="24"/>
        </w:rPr>
        <w:t>Бекович</w:t>
      </w:r>
      <w:proofErr w:type="spellEnd"/>
      <w:r w:rsidRPr="006050CE">
        <w:rPr>
          <w:b/>
          <w:sz w:val="24"/>
          <w:szCs w:val="24"/>
        </w:rPr>
        <w:t xml:space="preserve">  </w:t>
      </w:r>
    </w:p>
    <w:p w:rsidR="00901CB2" w:rsidRPr="00583642" w:rsidRDefault="00901CB2" w:rsidP="00901CB2">
      <w:pPr>
        <w:rPr>
          <w:sz w:val="24"/>
          <w:szCs w:val="24"/>
        </w:rPr>
      </w:pPr>
      <w:r w:rsidRPr="00583642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  «__»__________2019</w:t>
      </w:r>
      <w:r w:rsidRPr="00583642">
        <w:rPr>
          <w:sz w:val="24"/>
          <w:szCs w:val="24"/>
        </w:rPr>
        <w:t xml:space="preserve">Г.                     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"/>
        <w:gridCol w:w="5793"/>
        <w:gridCol w:w="1820"/>
        <w:gridCol w:w="591"/>
        <w:gridCol w:w="523"/>
        <w:gridCol w:w="591"/>
      </w:tblGrid>
      <w:tr w:rsidR="00901CB2" w:rsidRPr="00583642" w:rsidTr="008F5DED">
        <w:trPr>
          <w:trHeight w:val="15"/>
        </w:trPr>
        <w:tc>
          <w:tcPr>
            <w:tcW w:w="37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793" w:type="dxa"/>
          </w:tcPr>
          <w:p w:rsidR="00901CB2" w:rsidRPr="00583642" w:rsidRDefault="00901CB2" w:rsidP="008F5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</w:tcPr>
          <w:p w:rsidR="00901CB2" w:rsidRPr="00583642" w:rsidRDefault="00901CB2" w:rsidP="008F5D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gridSpan w:val="2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1CB2" w:rsidRPr="00583642" w:rsidTr="008F5DED">
        <w:tc>
          <w:tcPr>
            <w:tcW w:w="37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01CB2" w:rsidRPr="00583642" w:rsidRDefault="00901CB2" w:rsidP="008F5DED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C3C3C"/>
                <w:sz w:val="24"/>
                <w:szCs w:val="24"/>
                <w:lang w:eastAsia="ru-RU"/>
              </w:rPr>
            </w:pPr>
            <w:hyperlink r:id="rId5" w:history="1">
              <w:r>
                <w:rPr>
                  <w:rFonts w:ascii="Times New Roman" w:eastAsia="Times New Roman" w:hAnsi="Times New Roman" w:cs="Times New Roman"/>
                  <w:b/>
                  <w:color w:val="00466E"/>
                  <w:sz w:val="24"/>
                  <w:szCs w:val="24"/>
                  <w:u w:val="single"/>
                  <w:lang w:eastAsia="ru-RU"/>
                </w:rPr>
                <w:t>АКТ N 20___</w:t>
              </w:r>
              <w:r>
                <w:rPr>
                  <w:rFonts w:ascii="Times New Roman" w:eastAsia="Times New Roman" w:hAnsi="Times New Roman" w:cs="Times New Roman"/>
                  <w:b/>
                  <w:color w:val="00466E"/>
                  <w:sz w:val="24"/>
                  <w:szCs w:val="24"/>
                  <w:u w:val="single"/>
                  <w:lang w:eastAsia="ru-RU"/>
                </w:rPr>
                <w:br/>
                <w:t>на списание</w:t>
              </w:r>
              <w:r w:rsidRPr="00583642">
                <w:rPr>
                  <w:rFonts w:ascii="Times New Roman" w:eastAsia="Times New Roman" w:hAnsi="Times New Roman" w:cs="Times New Roman"/>
                  <w:b/>
                  <w:color w:val="00466E"/>
                  <w:sz w:val="24"/>
                  <w:szCs w:val="24"/>
                  <w:u w:val="single"/>
                  <w:lang w:eastAsia="ru-RU"/>
                </w:rPr>
                <w:t xml:space="preserve"> исключенной из библиотеки литературы</w:t>
              </w:r>
            </w:hyperlink>
            <w:r w:rsidRPr="00583642">
              <w:rPr>
                <w:rFonts w:ascii="Times New Roman" w:eastAsia="Times New Roman" w:hAnsi="Times New Roman" w:cs="Times New Roman"/>
                <w:b/>
                <w:color w:val="00466E"/>
                <w:sz w:val="24"/>
                <w:szCs w:val="24"/>
                <w:u w:val="single"/>
                <w:lang w:eastAsia="ru-RU"/>
              </w:rPr>
              <w:t xml:space="preserve"> (бюджетный учёт)</w:t>
            </w:r>
          </w:p>
        </w:tc>
        <w:tc>
          <w:tcPr>
            <w:tcW w:w="38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C3C3C"/>
                <w:sz w:val="24"/>
                <w:szCs w:val="24"/>
                <w:lang w:eastAsia="ru-RU"/>
              </w:rPr>
            </w:pPr>
          </w:p>
        </w:tc>
      </w:tr>
      <w:tr w:rsidR="00901CB2" w:rsidRPr="00583642" w:rsidTr="008F5DED">
        <w:trPr>
          <w:gridAfter w:val="2"/>
          <w:wAfter w:w="1114" w:type="dxa"/>
        </w:trPr>
        <w:tc>
          <w:tcPr>
            <w:tcW w:w="37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1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901CB2" w:rsidRPr="00583642" w:rsidRDefault="00901CB2" w:rsidP="00901C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"/>
        <w:gridCol w:w="7"/>
        <w:gridCol w:w="2366"/>
        <w:gridCol w:w="6387"/>
        <w:gridCol w:w="327"/>
        <w:gridCol w:w="138"/>
      </w:tblGrid>
      <w:tr w:rsidR="00901CB2" w:rsidRPr="00583642" w:rsidTr="008F5DED">
        <w:trPr>
          <w:trHeight w:val="15"/>
        </w:trPr>
        <w:tc>
          <w:tcPr>
            <w:tcW w:w="137" w:type="dxa"/>
            <w:gridSpan w:val="2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4" w:type="dxa"/>
            <w:gridSpan w:val="2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B2" w:rsidRPr="00583642" w:rsidTr="008F5DED">
        <w:tc>
          <w:tcPr>
            <w:tcW w:w="137" w:type="dxa"/>
            <w:gridSpan w:val="2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01CB2" w:rsidRPr="00583642" w:rsidRDefault="00901CB2" w:rsidP="008F5DE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8364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Комиссия в составе</w:t>
            </w:r>
          </w:p>
        </w:tc>
        <w:tc>
          <w:tcPr>
            <w:tcW w:w="671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01CB2" w:rsidRPr="00583642" w:rsidRDefault="00901CB2" w:rsidP="008F5D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CB2" w:rsidRPr="00583642" w:rsidRDefault="00901CB2" w:rsidP="008F5DE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комиссии: </w:t>
            </w:r>
          </w:p>
          <w:p w:rsidR="00901CB2" w:rsidRPr="00583642" w:rsidRDefault="00901CB2" w:rsidP="008F5D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  <w:r w:rsidRPr="00583642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учебно-педагог</w:t>
            </w:r>
            <w:r w:rsidRPr="00583642">
              <w:rPr>
                <w:rFonts w:ascii="Times New Roman" w:hAnsi="Times New Roman" w:cs="Times New Roman"/>
                <w:sz w:val="24"/>
                <w:szCs w:val="24"/>
              </w:rPr>
              <w:t>ической работе;</w:t>
            </w:r>
          </w:p>
          <w:p w:rsidR="00901CB2" w:rsidRPr="00583642" w:rsidRDefault="00901CB2" w:rsidP="008F5DE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6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комиссии: </w:t>
            </w:r>
          </w:p>
          <w:p w:rsidR="00901CB2" w:rsidRPr="00583642" w:rsidRDefault="00901CB2" w:rsidP="008F5D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бухгалтер</w:t>
            </w:r>
          </w:p>
          <w:p w:rsidR="00901CB2" w:rsidRPr="00583642" w:rsidRDefault="00901CB2" w:rsidP="008F5D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Тютюникова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Николаевна – библиотекарь</w:t>
            </w:r>
            <w:r w:rsidRPr="00583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38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B2" w:rsidRPr="00583642" w:rsidTr="008F5DED">
        <w:tc>
          <w:tcPr>
            <w:tcW w:w="130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01CB2" w:rsidRPr="00583642" w:rsidRDefault="00901CB2" w:rsidP="008F5DE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58364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назначенна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приказом (распоряжением) от "29"  июня  2018 г. N 21 </w:t>
            </w:r>
            <w:r w:rsidRPr="0058364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произвела проверку библиотечного фонда, на предмет выявления, исключенной из библиотеки, литературы экстремистского содер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жания. </w:t>
            </w:r>
            <w:proofErr w:type="gramStart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Согласно списка</w:t>
            </w:r>
            <w:proofErr w:type="gramEnd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 на 01.04</w:t>
            </w:r>
            <w:r w:rsidRPr="00DB3E69"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.19 года, установлено, что перечисленной в списке, запрещённой литературы нет.</w:t>
            </w:r>
            <w:r w:rsidRPr="0058364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dxa"/>
            <w:gridSpan w:val="2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01CB2" w:rsidRPr="00583642" w:rsidTr="008F5DED">
        <w:tc>
          <w:tcPr>
            <w:tcW w:w="130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gridSpan w:val="2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B2" w:rsidRPr="00583642" w:rsidTr="008F5DED">
        <w:tc>
          <w:tcPr>
            <w:tcW w:w="130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901CB2" w:rsidRPr="00583642" w:rsidRDefault="00901CB2" w:rsidP="008F5DE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gridSpan w:val="2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901CB2" w:rsidRPr="00583642" w:rsidRDefault="00901CB2" w:rsidP="00901CB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"/>
        <w:gridCol w:w="2653"/>
        <w:gridCol w:w="1615"/>
        <w:gridCol w:w="268"/>
        <w:gridCol w:w="1319"/>
        <w:gridCol w:w="268"/>
        <w:gridCol w:w="2775"/>
        <w:gridCol w:w="100"/>
        <w:gridCol w:w="256"/>
      </w:tblGrid>
      <w:tr w:rsidR="00901CB2" w:rsidRPr="00583642" w:rsidTr="008F5DED">
        <w:trPr>
          <w:gridAfter w:val="1"/>
          <w:wAfter w:w="256" w:type="dxa"/>
          <w:trHeight w:val="15"/>
        </w:trPr>
        <w:tc>
          <w:tcPr>
            <w:tcW w:w="101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B2" w:rsidRPr="00583642" w:rsidTr="008F5DED">
        <w:trPr>
          <w:gridAfter w:val="1"/>
          <w:wAfter w:w="256" w:type="dxa"/>
        </w:trPr>
        <w:tc>
          <w:tcPr>
            <w:tcW w:w="101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8364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Председатель комиссии: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B2" w:rsidRPr="00583642" w:rsidTr="008F5DED">
        <w:tc>
          <w:tcPr>
            <w:tcW w:w="101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8364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8364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8364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356" w:type="dxa"/>
            <w:gridSpan w:val="2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01CB2" w:rsidRPr="00583642" w:rsidTr="008F5DED">
        <w:tc>
          <w:tcPr>
            <w:tcW w:w="101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gridSpan w:val="2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B2" w:rsidRPr="00583642" w:rsidTr="008F5DED">
        <w:tc>
          <w:tcPr>
            <w:tcW w:w="101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8364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gridSpan w:val="2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B2" w:rsidRPr="00583642" w:rsidTr="008F5DED">
        <w:tc>
          <w:tcPr>
            <w:tcW w:w="101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8364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8364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8364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(расшифровка подписи) </w:t>
            </w:r>
          </w:p>
        </w:tc>
        <w:tc>
          <w:tcPr>
            <w:tcW w:w="356" w:type="dxa"/>
            <w:gridSpan w:val="2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01CB2" w:rsidRPr="00583642" w:rsidTr="008F5DED">
        <w:tc>
          <w:tcPr>
            <w:tcW w:w="101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gridSpan w:val="2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CB2" w:rsidRPr="00583642" w:rsidTr="008F5DED">
        <w:tc>
          <w:tcPr>
            <w:tcW w:w="101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8364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8364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58364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(расшифровка подписи) </w:t>
            </w:r>
          </w:p>
        </w:tc>
        <w:tc>
          <w:tcPr>
            <w:tcW w:w="356" w:type="dxa"/>
            <w:gridSpan w:val="2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901CB2" w:rsidRPr="00583642" w:rsidTr="008F5DED">
        <w:tc>
          <w:tcPr>
            <w:tcW w:w="101" w:type="dxa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gridSpan w:val="2"/>
            <w:hideMark/>
          </w:tcPr>
          <w:p w:rsidR="00901CB2" w:rsidRPr="00583642" w:rsidRDefault="00901CB2" w:rsidP="008F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1CB2" w:rsidRPr="00A03B62" w:rsidRDefault="00901CB2" w:rsidP="00901CB2">
      <w:pPr>
        <w:rPr>
          <w:sz w:val="28"/>
          <w:szCs w:val="28"/>
        </w:rPr>
      </w:pPr>
    </w:p>
    <w:p w:rsidR="00901CB2" w:rsidRDefault="00901CB2" w:rsidP="00901CB2">
      <w:pPr>
        <w:rPr>
          <w:sz w:val="28"/>
          <w:szCs w:val="28"/>
        </w:rPr>
      </w:pPr>
    </w:p>
    <w:p w:rsidR="00901CB2" w:rsidRPr="00A03B62" w:rsidRDefault="00901CB2" w:rsidP="00901CB2">
      <w:pPr>
        <w:rPr>
          <w:sz w:val="28"/>
          <w:szCs w:val="28"/>
        </w:rPr>
      </w:pPr>
    </w:p>
    <w:p w:rsidR="004A7570" w:rsidRDefault="004A7570">
      <w:bookmarkStart w:id="0" w:name="_GoBack"/>
      <w:bookmarkEnd w:id="0"/>
    </w:p>
    <w:sectPr w:rsidR="004A7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B2"/>
    <w:rsid w:val="004A7570"/>
    <w:rsid w:val="0090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C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C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8457022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Maga</cp:lastModifiedBy>
  <cp:revision>1</cp:revision>
  <dcterms:created xsi:type="dcterms:W3CDTF">2019-04-12T09:25:00Z</dcterms:created>
  <dcterms:modified xsi:type="dcterms:W3CDTF">2019-04-12T09:26:00Z</dcterms:modified>
</cp:coreProperties>
</file>